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D8B0F" w14:textId="7F0EB445" w:rsidR="00522FD2" w:rsidRDefault="00522FD2" w:rsidP="00522FD2">
      <w:pPr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pt-BR"/>
        </w:rPr>
        <w:drawing>
          <wp:inline distT="0" distB="0" distL="0" distR="0" wp14:anchorId="648C6399" wp14:editId="762EDE2F">
            <wp:extent cx="1469390" cy="536575"/>
            <wp:effectExtent l="0" t="0" r="0" b="0"/>
            <wp:docPr id="15347123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855DD" w14:textId="4E39C8EA"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769506FB" w14:textId="77777777" w:rsidR="00522FD2" w:rsidRDefault="00522FD2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71EC" w:rsidRPr="00497CD1" w14:paraId="6BC01122" w14:textId="77777777" w:rsidTr="00C271EC">
        <w:trPr>
          <w:trHeight w:val="572"/>
        </w:trPr>
        <w:tc>
          <w:tcPr>
            <w:tcW w:w="10598" w:type="dxa"/>
          </w:tcPr>
          <w:p w14:paraId="36BDE4CD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DFF5D19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38A34CA4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25E3239" w14:textId="77777777"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14:paraId="32B98BB3" w14:textId="5CD52204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1331277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5FC31CF3" w14:textId="33BC2F9D"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r w:rsidRPr="005308AF">
        <w:rPr>
          <w:rFonts w:ascii="Arial" w:eastAsia="Times New Roman" w:hAnsi="Arial" w:cs="Arial"/>
          <w:b/>
          <w:bCs/>
          <w:lang w:eastAsia="it-IT"/>
        </w:rPr>
        <w:t>AS</w:t>
      </w:r>
      <w:r w:rsidR="00A52CF5" w:rsidRPr="005308AF">
        <w:rPr>
          <w:rFonts w:ascii="Arial" w:eastAsia="Times New Roman" w:hAnsi="Arial" w:cs="Arial"/>
          <w:b/>
          <w:bCs/>
          <w:lang w:eastAsia="it-IT"/>
        </w:rPr>
        <w:t>T</w:t>
      </w:r>
      <w:r w:rsidRPr="005308AF">
        <w:rPr>
          <w:rFonts w:ascii="Arial" w:eastAsia="Times New Roman" w:hAnsi="Arial" w:cs="Arial"/>
          <w:b/>
          <w:bCs/>
          <w:lang w:eastAsia="it-IT"/>
        </w:rPr>
        <w:t xml:space="preserve"> N. </w:t>
      </w:r>
      <w:r w:rsidRPr="005308AF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5B3A7CA1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DCC0AF8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47CDCE2B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3D6B2E0C" w14:textId="77777777"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53D267D0" w14:textId="77777777"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49E56E27" w14:textId="77777777"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01BFB4F9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>2016 )</w:t>
      </w:r>
      <w:proofErr w:type="gramEnd"/>
    </w:p>
    <w:p w14:paraId="328E7007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D6C7F89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</w:t>
      </w:r>
      <w:proofErr w:type="gramStart"/>
      <w:r w:rsidRPr="00996231">
        <w:rPr>
          <w:rFonts w:ascii="Arial" w:eastAsia="Times New Roman" w:hAnsi="Arial" w:cs="Arial"/>
          <w:lang w:eastAsia="it-IT"/>
        </w:rPr>
        <w:t>a  _</w:t>
      </w:r>
      <w:proofErr w:type="gramEnd"/>
      <w:r w:rsidRPr="00996231">
        <w:rPr>
          <w:rFonts w:ascii="Arial" w:eastAsia="Times New Roman" w:hAnsi="Arial" w:cs="Arial"/>
          <w:lang w:eastAsia="it-IT"/>
        </w:rPr>
        <w:t>________________________________      _________________________________</w:t>
      </w:r>
    </w:p>
    <w:p w14:paraId="66655DB8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14:paraId="59C94976" w14:textId="77777777"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A142A1B" w14:textId="77777777"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12A0196A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2FBB58D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2D70A4FC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5762B51" w14:textId="77777777"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1689F1D" w14:textId="77777777"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5ACE977" w14:textId="77777777"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5852A1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14:paraId="00AD50A3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18E16" wp14:editId="6CB49265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1EA03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14:paraId="13FB363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14:paraId="275C7E68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11391" wp14:editId="35388AA7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AAE5D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14:paraId="226A1C42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14:paraId="5BCAE236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EE80" wp14:editId="1169896E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0357C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14:paraId="115505BA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14:paraId="05C9731C" w14:textId="77777777"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51B80A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14:paraId="060E1A53" w14:textId="77777777"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14:paraId="66148897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CC8E9AA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14:paraId="02B8EC50" w14:textId="77777777"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14:paraId="0B4E6C78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AA3DBEF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14:paraId="5B395454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164F661" w14:textId="77777777"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594CB53D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ED1C25E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001A8EDB" w14:textId="77777777"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5E72108" w14:textId="77777777"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EEAEF98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75F6918F" w14:textId="77777777"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14:paraId="0F3B0A39" w14:textId="2095C073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</w:t>
      </w:r>
      <w:r w:rsidRPr="00243A2B">
        <w:rPr>
          <w:rFonts w:ascii="Arial" w:eastAsia="Times New Roman" w:hAnsi="Arial" w:cs="Arial"/>
          <w:bCs/>
          <w:lang w:eastAsia="it-IT"/>
        </w:rPr>
        <w:t xml:space="preserve">alla </w:t>
      </w:r>
      <w:r w:rsidR="00070C07" w:rsidRPr="00522FD2">
        <w:rPr>
          <w:rFonts w:ascii="Arial" w:eastAsia="Times New Roman" w:hAnsi="Arial" w:cs="Arial"/>
          <w:bCs/>
          <w:lang w:eastAsia="it-IT"/>
        </w:rPr>
        <w:t xml:space="preserve">DGR n. </w:t>
      </w:r>
      <w:r w:rsidR="00CB1148" w:rsidRPr="00522FD2">
        <w:rPr>
          <w:rFonts w:ascii="Arial" w:eastAsia="Times New Roman" w:hAnsi="Arial" w:cs="Arial"/>
          <w:bCs/>
          <w:lang w:eastAsia="it-IT"/>
        </w:rPr>
        <w:t>592/2024</w:t>
      </w:r>
      <w:r w:rsidR="00070C07" w:rsidRPr="00522FD2">
        <w:rPr>
          <w:rFonts w:ascii="Arial" w:eastAsia="Times New Roman" w:hAnsi="Arial" w:cs="Arial"/>
          <w:bCs/>
          <w:lang w:eastAsia="it-IT"/>
        </w:rPr>
        <w:t>.</w:t>
      </w:r>
    </w:p>
    <w:p w14:paraId="6703D624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193B0E14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0997D76E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130595A" w14:textId="77777777"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A0E24" wp14:editId="1A8D3201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9AD4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891EEE">
        <w:rPr>
          <w:rFonts w:ascii="Arial" w:eastAsia="Times New Roman" w:hAnsi="Arial" w:cs="Arial"/>
          <w:bCs/>
          <w:lang w:eastAsia="it-IT"/>
        </w:rPr>
        <w:t>o di rientrare nella</w:t>
      </w:r>
      <w:r w:rsidRPr="00B15075">
        <w:rPr>
          <w:rFonts w:ascii="Arial" w:eastAsia="Times New Roman" w:hAnsi="Arial" w:cs="Arial"/>
          <w:bCs/>
          <w:lang w:eastAsia="it-IT"/>
        </w:rPr>
        <w:t xml:space="preserve"> definizione di non autosufficienza ai sensi dell’allegato 3 del decreto del Presidente del Consiglio dei Ministri n. 159 del 2013; </w:t>
      </w:r>
    </w:p>
    <w:p w14:paraId="56E0829F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7DFFFF0D" w14:textId="77777777"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60E8882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BB8EA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5D5C00F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2D9D15D0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7E5A947D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73FF8DFF" w14:textId="77777777"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DF762F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069BF31A" w14:textId="77777777"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27C9D25C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0497E9D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52F1BAF6" w14:textId="77777777"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1E9E4683" w14:textId="77777777"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14:paraId="3903CC95" w14:textId="77777777"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1CC446C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7469CA55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9841CB0" w14:textId="77777777"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</w:t>
      </w:r>
      <w:r w:rsidR="00B80118">
        <w:rPr>
          <w:rFonts w:ascii="Arial" w:eastAsia="Times New Roman" w:hAnsi="Arial" w:cs="Arial"/>
          <w:lang w:eastAsia="it-IT"/>
        </w:rPr>
        <w:t xml:space="preserve"> </w:t>
      </w:r>
      <w:r w:rsidRPr="008327C2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patologie della persona disabile).</w:t>
      </w:r>
    </w:p>
    <w:p w14:paraId="7C4D3E83" w14:textId="77777777" w:rsidR="00996231" w:rsidRPr="00996231" w:rsidRDefault="00996231" w:rsidP="00C85185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</w:t>
      </w:r>
      <w:r w:rsidR="00C85185">
        <w:rPr>
          <w:rFonts w:ascii="Arial" w:eastAsia="Times New Roman" w:hAnsi="Arial" w:cs="Arial"/>
          <w:bCs/>
          <w:lang w:eastAsia="it-IT"/>
        </w:rPr>
        <w:t>,</w:t>
      </w:r>
      <w:r w:rsidRPr="00996231">
        <w:rPr>
          <w:rFonts w:ascii="Arial" w:eastAsia="Times New Roman" w:hAnsi="Arial" w:cs="Arial"/>
          <w:bCs/>
          <w:lang w:eastAsia="it-IT"/>
        </w:rPr>
        <w:t xml:space="preserve"> </w:t>
      </w:r>
      <w:r w:rsidR="00C85185" w:rsidRPr="00C85185">
        <w:rPr>
          <w:rFonts w:ascii="Arial" w:eastAsia="Times New Roman" w:hAnsi="Arial" w:cs="Arial"/>
          <w:bCs/>
          <w:lang w:eastAsia="it-IT"/>
        </w:rPr>
        <w:t xml:space="preserve">redatta utilizzando l’Allegato C), </w:t>
      </w:r>
      <w:r w:rsidRPr="00996231">
        <w:rPr>
          <w:rFonts w:ascii="Arial" w:eastAsia="Times New Roman" w:hAnsi="Arial" w:cs="Arial"/>
          <w:bCs/>
          <w:lang w:eastAsia="it-IT"/>
        </w:rPr>
        <w:t>attestante una delle condizioni previste dalla lettera a) alla lettera i)</w:t>
      </w:r>
      <w:r w:rsidR="00647C28">
        <w:rPr>
          <w:rFonts w:ascii="Arial" w:eastAsia="Times New Roman" w:hAnsi="Arial" w:cs="Arial"/>
          <w:bCs/>
          <w:lang w:eastAsia="it-IT"/>
        </w:rPr>
        <w:t xml:space="preserve"> </w:t>
      </w:r>
      <w:r w:rsidRPr="00996231">
        <w:rPr>
          <w:rFonts w:ascii="Arial" w:eastAsia="Times New Roman" w:hAnsi="Arial" w:cs="Arial"/>
          <w:bCs/>
          <w:lang w:eastAsia="it-IT"/>
        </w:rPr>
        <w:t>sopra riportate.</w:t>
      </w:r>
    </w:p>
    <w:p w14:paraId="3A6418BB" w14:textId="77777777"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14:paraId="2D15A290" w14:textId="77777777"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320A45FB" w14:textId="77777777"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4F2B759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14AFFAA" w14:textId="77777777"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453F067B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DE881D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7BC9D0D2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085CFF94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2C58AD5" w14:textId="77777777"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14:paraId="1F6C04D1" w14:textId="77777777"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A5BB0" w14:textId="77777777" w:rsidR="009B799A" w:rsidRDefault="009B799A" w:rsidP="004B3CB0">
      <w:pPr>
        <w:spacing w:after="0" w:line="240" w:lineRule="auto"/>
      </w:pPr>
      <w:r>
        <w:separator/>
      </w:r>
    </w:p>
  </w:endnote>
  <w:endnote w:type="continuationSeparator" w:id="0">
    <w:p w14:paraId="2F419937" w14:textId="77777777" w:rsidR="009B799A" w:rsidRDefault="009B799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8BBD2" w14:textId="77777777" w:rsidR="009B799A" w:rsidRDefault="009B799A" w:rsidP="004B3CB0">
      <w:pPr>
        <w:spacing w:after="0" w:line="240" w:lineRule="auto"/>
      </w:pPr>
      <w:r>
        <w:separator/>
      </w:r>
    </w:p>
  </w:footnote>
  <w:footnote w:type="continuationSeparator" w:id="0">
    <w:p w14:paraId="295046DF" w14:textId="77777777" w:rsidR="009B799A" w:rsidRDefault="009B799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4973277">
    <w:abstractNumId w:val="3"/>
  </w:num>
  <w:num w:numId="2" w16cid:durableId="1075935069">
    <w:abstractNumId w:val="5"/>
  </w:num>
  <w:num w:numId="3" w16cid:durableId="1779253953">
    <w:abstractNumId w:val="0"/>
  </w:num>
  <w:num w:numId="4" w16cid:durableId="584146560">
    <w:abstractNumId w:val="4"/>
  </w:num>
  <w:num w:numId="5" w16cid:durableId="1645619236">
    <w:abstractNumId w:val="2"/>
  </w:num>
  <w:num w:numId="6" w16cid:durableId="1933779456">
    <w:abstractNumId w:val="1"/>
  </w:num>
  <w:num w:numId="7" w16cid:durableId="379792497">
    <w:abstractNumId w:val="6"/>
  </w:num>
  <w:num w:numId="8" w16cid:durableId="162673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BE1"/>
    <w:rsid w:val="00042F0F"/>
    <w:rsid w:val="00070C07"/>
    <w:rsid w:val="000844B8"/>
    <w:rsid w:val="000B54A7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43A2B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22FD2"/>
    <w:rsid w:val="005308AF"/>
    <w:rsid w:val="00537B15"/>
    <w:rsid w:val="005434B2"/>
    <w:rsid w:val="0054749C"/>
    <w:rsid w:val="00551E8B"/>
    <w:rsid w:val="0055551D"/>
    <w:rsid w:val="005D4D4D"/>
    <w:rsid w:val="005F4FAF"/>
    <w:rsid w:val="006028BC"/>
    <w:rsid w:val="00617353"/>
    <w:rsid w:val="006366F7"/>
    <w:rsid w:val="00647C28"/>
    <w:rsid w:val="006617EE"/>
    <w:rsid w:val="006843B0"/>
    <w:rsid w:val="006A3A83"/>
    <w:rsid w:val="006A3CAD"/>
    <w:rsid w:val="007346DA"/>
    <w:rsid w:val="0074451B"/>
    <w:rsid w:val="00757B47"/>
    <w:rsid w:val="00765B0A"/>
    <w:rsid w:val="00785EBA"/>
    <w:rsid w:val="007D5896"/>
    <w:rsid w:val="007D6439"/>
    <w:rsid w:val="007E6C04"/>
    <w:rsid w:val="008174BD"/>
    <w:rsid w:val="008327C2"/>
    <w:rsid w:val="00852799"/>
    <w:rsid w:val="00867839"/>
    <w:rsid w:val="008721CD"/>
    <w:rsid w:val="00891EEE"/>
    <w:rsid w:val="00913B1F"/>
    <w:rsid w:val="00942003"/>
    <w:rsid w:val="00980929"/>
    <w:rsid w:val="00996231"/>
    <w:rsid w:val="00996259"/>
    <w:rsid w:val="009A4FBF"/>
    <w:rsid w:val="009B799A"/>
    <w:rsid w:val="009C728F"/>
    <w:rsid w:val="00A00192"/>
    <w:rsid w:val="00A27390"/>
    <w:rsid w:val="00A4668D"/>
    <w:rsid w:val="00A52CF5"/>
    <w:rsid w:val="00AD33B6"/>
    <w:rsid w:val="00AE6BCA"/>
    <w:rsid w:val="00B02973"/>
    <w:rsid w:val="00B11AC7"/>
    <w:rsid w:val="00B332AD"/>
    <w:rsid w:val="00B44DC3"/>
    <w:rsid w:val="00B6574B"/>
    <w:rsid w:val="00B80118"/>
    <w:rsid w:val="00BD4EA5"/>
    <w:rsid w:val="00BE1498"/>
    <w:rsid w:val="00BE3E82"/>
    <w:rsid w:val="00C07516"/>
    <w:rsid w:val="00C271EC"/>
    <w:rsid w:val="00C71699"/>
    <w:rsid w:val="00C761E1"/>
    <w:rsid w:val="00C85185"/>
    <w:rsid w:val="00CB1148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30BE1"/>
  <w15:docId w15:val="{3B512A77-4600-4F04-A027-4717B8E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ADD2-EBB3-40F2-AAF4-D647EAE9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6</cp:revision>
  <dcterms:created xsi:type="dcterms:W3CDTF">2023-02-22T12:01:00Z</dcterms:created>
  <dcterms:modified xsi:type="dcterms:W3CDTF">2024-05-01T11:13:00Z</dcterms:modified>
</cp:coreProperties>
</file>